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МИНПРОСВЕЩЕНИЯ РОССИИ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Федеральное государственное бюджетное образовательное учреждение высшего образования «Нижегородский государственный педагогический университет имени Козьмы Минина»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УТВЕРЖДЕНО</w:t>
      </w:r>
    </w:p>
    <w:p w:rsidR="001E52C4" w:rsidRPr="00121267" w:rsidRDefault="001E52C4" w:rsidP="001E52C4">
      <w:pPr>
        <w:widowControl/>
        <w:ind w:left="6096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решением 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>Ученого Совета</w:t>
      </w:r>
    </w:p>
    <w:p w:rsidR="00B0631D" w:rsidRPr="00121267" w:rsidRDefault="00B0631D" w:rsidP="00B0631D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</w:t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 xml:space="preserve">     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протокол № </w:t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>13</w:t>
      </w:r>
    </w:p>
    <w:p w:rsidR="001E52C4" w:rsidRPr="00CA3140" w:rsidRDefault="00B0631D" w:rsidP="00E81B99">
      <w:pPr>
        <w:widowControl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                                                     </w:t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ab/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ab/>
        <w:t xml:space="preserve">  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   от «</w:t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>30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E81B99">
        <w:rPr>
          <w:rFonts w:ascii="Times New Roman" w:eastAsia="Times New Roman" w:hAnsi="Times New Roman" w:cs="Times New Roman"/>
          <w:color w:val="auto"/>
          <w:lang w:bidi="ar-SA"/>
        </w:rPr>
        <w:t xml:space="preserve">августа </w:t>
      </w:r>
      <w:r w:rsidRPr="00121267">
        <w:rPr>
          <w:rFonts w:ascii="Times New Roman" w:eastAsia="Times New Roman" w:hAnsi="Times New Roman" w:cs="Times New Roman"/>
          <w:color w:val="auto"/>
          <w:lang w:bidi="ar-SA"/>
        </w:rPr>
        <w:t>2021 г.</w:t>
      </w: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КАЛЕНДАРНЫЙ ПЛАН ВОСПИТАТЕЛЬНОЙ РАБОТЫ</w:t>
      </w:r>
    </w:p>
    <w:p w:rsidR="001E52C4" w:rsidRPr="00CA3140" w:rsidRDefault="00E74E48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на 2021</w:t>
      </w:r>
      <w:r w:rsidR="00CA3140" w:rsidRPr="00CA3140">
        <w:rPr>
          <w:rFonts w:ascii="Times New Roman" w:eastAsia="Times New Roman" w:hAnsi="Times New Roman" w:cs="Times New Roman"/>
          <w:color w:val="auto"/>
          <w:lang w:bidi="ar-SA"/>
        </w:rPr>
        <w:t>-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CA3140" w:rsidRPr="00CA3140">
        <w:rPr>
          <w:rFonts w:ascii="Times New Roman" w:eastAsia="Times New Roman" w:hAnsi="Times New Roman" w:cs="Times New Roman"/>
          <w:color w:val="auto"/>
          <w:lang w:bidi="ar-SA"/>
        </w:rPr>
        <w:t>25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годы</w:t>
      </w:r>
    </w:p>
    <w:p w:rsidR="001D13C2" w:rsidRPr="00CA3140" w:rsidRDefault="001D13C2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6D04D6" w:rsidRPr="00CA3140" w:rsidRDefault="006D04D6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CA3140" w:rsidRPr="00CA3140" w:rsidRDefault="00CA3140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г. Нижний Новгород</w:t>
      </w:r>
    </w:p>
    <w:p w:rsidR="001E52C4" w:rsidRPr="00CA3140" w:rsidRDefault="001E52C4" w:rsidP="001E52C4">
      <w:pPr>
        <w:widowControl/>
        <w:spacing w:after="240"/>
        <w:jc w:val="center"/>
        <w:rPr>
          <w:rFonts w:ascii="Times New Roman" w:eastAsia="Times New Roman" w:hAnsi="Times New Roman" w:cs="Times New Roman"/>
          <w:color w:val="auto"/>
          <w:lang w:bidi="ar-SA"/>
        </w:rPr>
        <w:sectPr w:rsidR="001E52C4" w:rsidRPr="00CA3140" w:rsidSect="00CA3140">
          <w:footerReference w:type="default" r:id="rId7"/>
          <w:pgSz w:w="11906" w:h="16838"/>
          <w:pgMar w:top="561" w:right="403" w:bottom="278" w:left="992" w:header="709" w:footer="709" w:gutter="0"/>
          <w:cols w:space="708"/>
          <w:titlePg/>
          <w:docGrid w:linePitch="360"/>
        </w:sect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20</w:t>
      </w:r>
      <w:r w:rsidR="00E74E48" w:rsidRPr="00CA3140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</w:t>
      </w:r>
    </w:p>
    <w:p w:rsidR="00B36E55" w:rsidRPr="00B0631D" w:rsidRDefault="001E52C4" w:rsidP="00B0631D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lastRenderedPageBreak/>
        <w:t>Календарный план воспитательной работы является Приложением к основной профессиональной образовательной программе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по </w:t>
      </w:r>
      <w:r w:rsidR="00276838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направлени</w:t>
      </w:r>
      <w:r w:rsidR="00B0631D">
        <w:rPr>
          <w:rFonts w:ascii="Times New Roman" w:eastAsia="Times New Roman" w:hAnsi="Times New Roman" w:cs="Times New Roman"/>
          <w:b/>
          <w:color w:val="auto"/>
          <w:lang w:bidi="ar-SA"/>
        </w:rPr>
        <w:t>ю</w:t>
      </w:r>
      <w:r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подготовки</w:t>
      </w:r>
      <w:r w:rsidR="00EC288D" w:rsidRPr="00CA3140">
        <w:rPr>
          <w:rFonts w:ascii="Times New Roman" w:eastAsia="Times New Roman" w:hAnsi="Times New Roman" w:cs="Times New Roman"/>
          <w:b/>
          <w:color w:val="auto"/>
          <w:lang w:bidi="ar-SA"/>
        </w:rPr>
        <w:t>:</w:t>
      </w:r>
      <w:r w:rsidR="00B0631D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</w:t>
      </w:r>
      <w:r w:rsidR="00B36E55" w:rsidRPr="00CA314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44.0</w:t>
      </w:r>
      <w:r w:rsidR="00B0631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4</w:t>
      </w:r>
      <w:r w:rsidR="00B36E55" w:rsidRPr="00CA3140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.0</w:t>
      </w:r>
      <w:r w:rsidR="00B0631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 xml:space="preserve">1 Педагогическое образование, </w:t>
      </w:r>
      <w:r w:rsidR="00B0631D" w:rsidRPr="00B0631D">
        <w:rPr>
          <w:rFonts w:ascii="Times New Roman" w:eastAsia="Times New Roman" w:hAnsi="Times New Roman" w:cs="Times New Roman"/>
          <w:b/>
          <w:bCs/>
          <w:color w:val="auto"/>
          <w:lang w:bidi="ar-SA"/>
        </w:rPr>
        <w:t>профилю подготовки «Инновации в финансово-экономическом образовании»</w:t>
      </w:r>
    </w:p>
    <w:p w:rsidR="00784F6C" w:rsidRPr="00CA3140" w:rsidRDefault="00784F6C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1E52C4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Разработан в соответствии с Рабочей программой воспитания</w:t>
      </w:r>
      <w:r w:rsidR="00F8150D" w:rsidRPr="00CA3140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являющейся Приложением к 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указанной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выше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основной профессиональной образовательной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программе</w:t>
      </w:r>
      <w:r w:rsidR="00EC288D" w:rsidRPr="00CA3140">
        <w:rPr>
          <w:rFonts w:ascii="Times New Roman" w:eastAsia="Times New Roman" w:hAnsi="Times New Roman" w:cs="Times New Roman"/>
          <w:color w:val="auto"/>
          <w:lang w:bidi="ar-SA"/>
        </w:rPr>
        <w:t>,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на основании 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Годового плана воспитательной работы Нижегородского государственного педагогического университета имени Козьмы Минина на 2021-2026 годы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, утвержденного Ученым советом протокол №</w:t>
      </w:r>
      <w:r w:rsidR="00921715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10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от «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10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» 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июня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20</w:t>
      </w:r>
      <w:r w:rsidR="004633C2" w:rsidRPr="00CA3140">
        <w:rPr>
          <w:rFonts w:ascii="Times New Roman" w:eastAsia="Times New Roman" w:hAnsi="Times New Roman" w:cs="Times New Roman"/>
          <w:color w:val="auto"/>
          <w:lang w:bidi="ar-SA"/>
        </w:rPr>
        <w:t>21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года</w:t>
      </w:r>
      <w:r w:rsidR="00A920E7" w:rsidRPr="00CA3140">
        <w:rPr>
          <w:rFonts w:ascii="Times New Roman" w:eastAsia="Times New Roman" w:hAnsi="Times New Roman" w:cs="Times New Roman"/>
          <w:color w:val="auto"/>
          <w:lang w:bidi="ar-SA"/>
        </w:rPr>
        <w:t>.</w:t>
      </w:r>
    </w:p>
    <w:p w:rsidR="001E52C4" w:rsidRPr="00CA3140" w:rsidRDefault="001E52C4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47439" w:rsidRPr="00CA3140" w:rsidRDefault="0008245B" w:rsidP="005C048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CA3140">
        <w:rPr>
          <w:rFonts w:ascii="Times New Roman" w:eastAsia="Times New Roman" w:hAnsi="Times New Roman" w:cs="Times New Roman"/>
          <w:color w:val="auto"/>
          <w:lang w:bidi="ar-SA"/>
        </w:rPr>
        <w:t>Рассмотрено на заседани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>и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CF2FA9" w:rsidRPr="00CA3140">
        <w:rPr>
          <w:rFonts w:ascii="Times New Roman" w:eastAsia="Times New Roman" w:hAnsi="Times New Roman" w:cs="Times New Roman"/>
          <w:color w:val="auto"/>
          <w:lang w:bidi="ar-SA"/>
        </w:rPr>
        <w:t>выпускающ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>ей</w:t>
      </w:r>
      <w:r w:rsidR="00CF2FA9" w:rsidRPr="00CA3140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Pr="00CA3140">
        <w:rPr>
          <w:rFonts w:ascii="Times New Roman" w:eastAsia="Times New Roman" w:hAnsi="Times New Roman" w:cs="Times New Roman"/>
          <w:color w:val="auto"/>
          <w:lang w:bidi="ar-SA"/>
        </w:rPr>
        <w:t>кафедр</w:t>
      </w:r>
      <w:r w:rsidR="00B0631D">
        <w:rPr>
          <w:rFonts w:ascii="Times New Roman" w:eastAsia="Times New Roman" w:hAnsi="Times New Roman" w:cs="Times New Roman"/>
          <w:color w:val="auto"/>
          <w:lang w:bidi="ar-SA"/>
        </w:rPr>
        <w:t>ы</w:t>
      </w:r>
      <w:r w:rsidR="00447439" w:rsidRPr="00CA3140">
        <w:rPr>
          <w:rFonts w:ascii="Times New Roman" w:eastAsia="Times New Roman" w:hAnsi="Times New Roman" w:cs="Times New Roman"/>
          <w:color w:val="auto"/>
          <w:lang w:bidi="ar-SA"/>
        </w:rPr>
        <w:t>:</w:t>
      </w:r>
    </w:p>
    <w:p w:rsidR="00D46F6C" w:rsidRPr="00CA3140" w:rsidRDefault="00B0631D" w:rsidP="00D46F6C">
      <w:pPr>
        <w:widowControl/>
        <w:jc w:val="both"/>
      </w:pPr>
      <w:r>
        <w:rPr>
          <w:rFonts w:ascii="Times New Roman" w:eastAsia="Times New Roman" w:hAnsi="Times New Roman" w:cs="Times New Roman"/>
          <w:i/>
          <w:color w:val="auto"/>
          <w:lang w:bidi="ar-SA"/>
        </w:rPr>
        <w:t>С</w:t>
      </w:r>
      <w:r w:rsidR="00D46F6C" w:rsidRPr="00CA3140">
        <w:rPr>
          <w:rFonts w:ascii="Times New Roman" w:eastAsia="Times New Roman" w:hAnsi="Times New Roman" w:cs="Times New Roman"/>
          <w:i/>
          <w:color w:val="auto"/>
          <w:lang w:bidi="ar-SA"/>
        </w:rPr>
        <w:t>трахования, финансов и кредита (протокол №  13 от «25» июня 2021г.)</w:t>
      </w:r>
      <w:r w:rsidR="00D46F6C" w:rsidRPr="00CA3140">
        <w:t xml:space="preserve"> </w:t>
      </w:r>
    </w:p>
    <w:p w:rsidR="00A825FA" w:rsidRPr="00CA3140" w:rsidRDefault="00A825FA" w:rsidP="00934685">
      <w:pPr>
        <w:widowControl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08245B" w:rsidRPr="00CA3140" w:rsidRDefault="0008245B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E81B99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E81B99" w:rsidRPr="00E81B99" w:rsidRDefault="00E81B99" w:rsidP="00E81B9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rFonts w:ascii="Times New Roman" w:eastAsia="Times New Roman" w:hAnsi="Times New Roman" w:cs="Times New Roman"/>
          <w:color w:val="auto"/>
          <w:lang w:bidi="ar-SA"/>
        </w:rPr>
      </w:pPr>
      <w:r w:rsidRPr="00E81B99">
        <w:rPr>
          <w:rFonts w:ascii="Times New Roman" w:eastAsia="Times New Roman" w:hAnsi="Times New Roman" w:cs="Times New Roman"/>
          <w:color w:val="auto"/>
          <w:lang w:bidi="ar-SA"/>
        </w:rPr>
        <w:t xml:space="preserve">РАЗРАБОТЧИКИ </w:t>
      </w:r>
      <w:r w:rsidRPr="00E81B99">
        <w:rPr>
          <w:rFonts w:ascii="Times New Roman" w:eastAsia="Times New Roman" w:hAnsi="Times New Roman" w:cs="Times New Roman"/>
          <w:color w:val="auto"/>
          <w:lang w:bidi="ar-SA"/>
        </w:rPr>
        <w:t xml:space="preserve"> КАЛЕНДАРНОГО ПЛАНА ВОСПИТАТЕЛЬНОЙ РАБОТЫ </w:t>
      </w:r>
      <w:r w:rsidRPr="00E81B99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E81B99" w:rsidRDefault="00E81B99" w:rsidP="00E81B9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rPr>
          <w:b/>
          <w:smallCaps/>
        </w:rPr>
      </w:pPr>
    </w:p>
    <w:p w:rsidR="00E81B99" w:rsidRDefault="00E81B99" w:rsidP="00E81B99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</w:pPr>
    </w:p>
    <w:tbl>
      <w:tblPr>
        <w:tblW w:w="9328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4650"/>
        <w:gridCol w:w="1843"/>
        <w:gridCol w:w="2835"/>
      </w:tblGrid>
      <w:tr w:rsidR="00E81B99" w:rsidRPr="008D0944" w:rsidTr="003F4049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u w:val="single"/>
              </w:rPr>
              <w:t>зав. кафедрой профессионального образования и управления образовательными системами, профессор</w:t>
            </w:r>
          </w:p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i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8D0944">
              <w:rPr>
                <w:rFonts w:ascii="Times New Roman" w:hAnsi="Times New Roman" w:cs="Times New Roman"/>
                <w:i/>
              </w:rPr>
              <w:t xml:space="preserve"> ____________</w:t>
            </w:r>
          </w:p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i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u w:val="single"/>
              </w:rPr>
              <w:t>Маркова С.М.</w:t>
            </w:r>
          </w:p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i/>
              </w:rPr>
              <w:t>(ФИО)</w:t>
            </w:r>
          </w:p>
        </w:tc>
      </w:tr>
      <w:tr w:rsidR="00E81B99" w:rsidRPr="008D0944" w:rsidTr="003F4049">
        <w:trPr>
          <w:trHeight w:val="629"/>
        </w:trPr>
        <w:tc>
          <w:tcPr>
            <w:tcW w:w="4650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u w:val="single"/>
              </w:rPr>
              <w:t>доцент</w:t>
            </w:r>
          </w:p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</w:tabs>
              <w:jc w:val="center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i/>
              </w:rPr>
              <w:t>(должность)</w:t>
            </w:r>
          </w:p>
        </w:tc>
        <w:tc>
          <w:tcPr>
            <w:tcW w:w="1843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</w:rPr>
            </w:pPr>
            <w:r w:rsidRPr="008D0944">
              <w:rPr>
                <w:rFonts w:ascii="Times New Roman" w:hAnsi="Times New Roman" w:cs="Times New Roman"/>
                <w:i/>
              </w:rPr>
              <w:t>____________</w:t>
            </w:r>
          </w:p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i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8D0944">
              <w:rPr>
                <w:rFonts w:ascii="Times New Roman" w:hAnsi="Times New Roman" w:cs="Times New Roman"/>
                <w:i/>
                <w:u w:val="single"/>
              </w:rPr>
              <w:t>Егорова А.О.</w:t>
            </w:r>
          </w:p>
          <w:p w:rsidR="00E81B99" w:rsidRPr="008D0944" w:rsidRDefault="00E81B99" w:rsidP="003F40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  <w:tab w:val="left" w:pos="1418"/>
                <w:tab w:val="left" w:pos="2127"/>
              </w:tabs>
              <w:jc w:val="center"/>
              <w:rPr>
                <w:rFonts w:ascii="Times New Roman" w:hAnsi="Times New Roman" w:cs="Times New Roman"/>
              </w:rPr>
            </w:pPr>
            <w:r w:rsidRPr="008D0944">
              <w:rPr>
                <w:rFonts w:ascii="Times New Roman" w:hAnsi="Times New Roman" w:cs="Times New Roman"/>
                <w:i/>
              </w:rPr>
              <w:t>(ФИО)</w:t>
            </w:r>
          </w:p>
        </w:tc>
      </w:tr>
    </w:tbl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CA3140" w:rsidRPr="00CA3140" w:rsidRDefault="00CA3140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  <w:bookmarkStart w:id="0" w:name="_GoBack"/>
      <w:bookmarkEnd w:id="0"/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B0631D" w:rsidRPr="00CA3140" w:rsidRDefault="00B0631D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1622C7" w:rsidRPr="00CA3140" w:rsidRDefault="001622C7" w:rsidP="001E52C4">
      <w:pPr>
        <w:widowControl/>
        <w:ind w:firstLine="708"/>
        <w:jc w:val="both"/>
        <w:rPr>
          <w:rFonts w:ascii="Times New Roman" w:eastAsia="Times New Roman" w:hAnsi="Times New Roman" w:cs="Times New Roman"/>
          <w:i/>
          <w:color w:val="auto"/>
          <w:lang w:bidi="ar-SA"/>
        </w:rPr>
      </w:pPr>
    </w:p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Модуль </w:t>
      </w:r>
      <w:r w:rsidR="00B0631D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1</w:t>
      </w: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. Научно-образовательное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97"/>
        <w:gridCol w:w="2041"/>
        <w:gridCol w:w="2100"/>
        <w:gridCol w:w="1822"/>
        <w:gridCol w:w="1611"/>
      </w:tblGrid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41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Декабрь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Обучающая смена в рамках организации Образовательного конвента для студентов Мининского университета «СОдействие»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Образовательные тренинги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Интеллектуальная игра «Что? Где? Когда?»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Интеллектуальная игра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Факультет гуманитарных наук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студенческих объединений научной направленности 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Образовательный тренинги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Акции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Мероприятия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val="en-US"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образовательное;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событийное. 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Учебно-исследовательская деятельность 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студентов во Всероссийской олимпиаде студентов «Я – профессионал»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Олимпиада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1844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Учебно-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исследовательская деятельность</w:t>
            </w:r>
          </w:p>
        </w:tc>
        <w:tc>
          <w:tcPr>
            <w:tcW w:w="235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Участие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студентов во Всероссийском профессиональном конкурсе «Учитель будущего. Студенты»</w:t>
            </w:r>
          </w:p>
        </w:tc>
        <w:tc>
          <w:tcPr>
            <w:tcW w:w="1941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Профессиональн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ый конкурс</w:t>
            </w:r>
          </w:p>
        </w:tc>
        <w:tc>
          <w:tcPr>
            <w:tcW w:w="1795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Начальник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отдела по сетевому сотрудничеству и социальному партнерству</w:t>
            </w:r>
          </w:p>
        </w:tc>
        <w:tc>
          <w:tcPr>
            <w:tcW w:w="1413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 xml:space="preserve">в </w:t>
            </w: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4633C2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Модуль </w:t>
      </w:r>
      <w:r w:rsidR="00B0631D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2</w:t>
      </w:r>
      <w:r w:rsidRPr="00CA3140">
        <w:rPr>
          <w:rFonts w:ascii="Times New Roman" w:eastAsiaTheme="minorHAnsi" w:hAnsi="Times New Roman" w:cs="Times New Roman"/>
          <w:b/>
          <w:color w:val="auto"/>
          <w:lang w:eastAsia="en-US" w:bidi="ar-SA"/>
        </w:rPr>
        <w:t>. Профессионально-трудовое воспитание</w:t>
      </w:r>
    </w:p>
    <w:p w:rsidR="00CA3140" w:rsidRPr="00CA3140" w:rsidRDefault="00CA3140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05"/>
        <w:gridCol w:w="2009"/>
        <w:gridCol w:w="1866"/>
        <w:gridCol w:w="1799"/>
        <w:gridCol w:w="1592"/>
      </w:tblGrid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Виды деятельности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 xml:space="preserve">Название мероприятия 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Форма проведения мероприятия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Ответственный от ОО ВО</w:t>
            </w:r>
          </w:p>
        </w:tc>
        <w:tc>
          <w:tcPr>
            <w:tcW w:w="1392" w:type="dxa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b/>
                <w:color w:val="auto"/>
                <w:lang w:eastAsia="en-US" w:bidi="ar-SA"/>
              </w:rPr>
              <w:t>Количество участников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Ноябрь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Акселератор вожатского мастерства «Капитаны счастливого детства»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Фестиваль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Продвижение онлайн-платформы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  <w:p w:rsidR="00255F1F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Январь-май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Организация и проведения Городской школы вожатского мастерства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Образовательные тренинги 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9345" w:type="dxa"/>
            <w:gridSpan w:val="5"/>
          </w:tcPr>
          <w:p w:rsidR="004633C2" w:rsidRPr="00CA3140" w:rsidRDefault="004633C2" w:rsidP="004633C2">
            <w:pPr>
              <w:widowControl/>
              <w:jc w:val="center"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течение года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Делегирование студентов Мининского университета для регистрации и участия в региональной и всероссийской форумных кампаниях 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Участие в форумах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Проектная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проектов-победителей Образовательного конвента для студентов Мининского университета «СОдействие»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Реализация проектов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lastRenderedPageBreak/>
              <w:t>Вовлечение обучающихся в профориентационную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Взаимодействий с детскими оздоровительными лагерями и центрами различного уровня по вопросам трудовой деятельности студентов Мининского университета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Трудовая деятельность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студенческих объединений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штаба студенческих отрядов Мининского университета «Спутник»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студентов по основным направлениям работы студенческих отрядов. 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  <w:tr w:rsidR="004633C2" w:rsidRPr="00CA3140" w:rsidTr="00B36E55">
        <w:tc>
          <w:tcPr>
            <w:tcW w:w="229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Добровольческая деятельность</w:t>
            </w:r>
          </w:p>
        </w:tc>
        <w:tc>
          <w:tcPr>
            <w:tcW w:w="2002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Деятельность Волонтерского центра Мининского университета</w:t>
            </w:r>
          </w:p>
        </w:tc>
        <w:tc>
          <w:tcPr>
            <w:tcW w:w="1859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Деятельность по направлениям: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 xml:space="preserve">- событийное; </w:t>
            </w:r>
          </w:p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- медиа.</w:t>
            </w:r>
          </w:p>
        </w:tc>
        <w:tc>
          <w:tcPr>
            <w:tcW w:w="1793" w:type="dxa"/>
          </w:tcPr>
          <w:p w:rsidR="004633C2" w:rsidRPr="00CA3140" w:rsidRDefault="004633C2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Начальник отдела по сетевому сотрудничеству и социальному партнерству</w:t>
            </w:r>
          </w:p>
        </w:tc>
        <w:tc>
          <w:tcPr>
            <w:tcW w:w="1392" w:type="dxa"/>
          </w:tcPr>
          <w:p w:rsidR="004633C2" w:rsidRPr="00CA3140" w:rsidRDefault="00255F1F" w:rsidP="004633C2">
            <w:pPr>
              <w:widowControl/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</w:pPr>
            <w:r w:rsidRPr="00CA3140">
              <w:rPr>
                <w:rFonts w:ascii="Times New Roman" w:eastAsiaTheme="minorHAnsi" w:hAnsi="Times New Roman" w:cs="Times New Roman"/>
                <w:color w:val="auto"/>
                <w:lang w:eastAsia="en-US" w:bidi="ar-SA"/>
              </w:rPr>
              <w:t>в инициативном порядке</w:t>
            </w:r>
          </w:p>
        </w:tc>
      </w:tr>
    </w:tbl>
    <w:p w:rsidR="004633C2" w:rsidRPr="00CA3140" w:rsidRDefault="004633C2" w:rsidP="004633C2">
      <w:pPr>
        <w:widowControl/>
        <w:spacing w:line="259" w:lineRule="auto"/>
        <w:jc w:val="both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1D1304" w:rsidRPr="00CA3140" w:rsidRDefault="001D1304" w:rsidP="00ED0496">
      <w:pPr>
        <w:widowControl/>
        <w:spacing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sectPr w:rsidR="001D1304" w:rsidRPr="00CA3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404" w:rsidRDefault="00ED2404">
      <w:r>
        <w:separator/>
      </w:r>
    </w:p>
  </w:endnote>
  <w:endnote w:type="continuationSeparator" w:id="0">
    <w:p w:rsidR="00ED2404" w:rsidRDefault="00ED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29FD" w:rsidRPr="00CA3140" w:rsidRDefault="008C29FD" w:rsidP="00B36E55">
    <w:pPr>
      <w:pStyle w:val="a3"/>
      <w:jc w:val="right"/>
      <w:rPr>
        <w:rFonts w:ascii="Times New Roman" w:hAnsi="Times New Roman" w:cs="Times New Roman"/>
      </w:rPr>
    </w:pPr>
    <w:r w:rsidRPr="00CA3140">
      <w:rPr>
        <w:rFonts w:ascii="Times New Roman" w:hAnsi="Times New Roman" w:cs="Times New Roman"/>
      </w:rPr>
      <w:fldChar w:fldCharType="begin"/>
    </w:r>
    <w:r w:rsidRPr="00CA3140">
      <w:rPr>
        <w:rFonts w:ascii="Times New Roman" w:hAnsi="Times New Roman" w:cs="Times New Roman"/>
      </w:rPr>
      <w:instrText xml:space="preserve"> PAGE   \* MERGEFORMAT </w:instrText>
    </w:r>
    <w:r w:rsidRPr="00CA3140">
      <w:rPr>
        <w:rFonts w:ascii="Times New Roman" w:hAnsi="Times New Roman" w:cs="Times New Roman"/>
      </w:rPr>
      <w:fldChar w:fldCharType="separate"/>
    </w:r>
    <w:r w:rsidR="00E81B99">
      <w:rPr>
        <w:rFonts w:ascii="Times New Roman" w:hAnsi="Times New Roman" w:cs="Times New Roman"/>
        <w:noProof/>
      </w:rPr>
      <w:t>2</w:t>
    </w:r>
    <w:r w:rsidRPr="00CA3140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404" w:rsidRDefault="00ED2404">
      <w:r>
        <w:separator/>
      </w:r>
    </w:p>
  </w:footnote>
  <w:footnote w:type="continuationSeparator" w:id="0">
    <w:p w:rsidR="00ED2404" w:rsidRDefault="00ED24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2C4"/>
    <w:rsid w:val="00016FDD"/>
    <w:rsid w:val="0008245B"/>
    <w:rsid w:val="00093427"/>
    <w:rsid w:val="000F0CA6"/>
    <w:rsid w:val="00107CA5"/>
    <w:rsid w:val="001172FF"/>
    <w:rsid w:val="00121267"/>
    <w:rsid w:val="00130B33"/>
    <w:rsid w:val="00146ACC"/>
    <w:rsid w:val="001622C7"/>
    <w:rsid w:val="001836E7"/>
    <w:rsid w:val="001D1304"/>
    <w:rsid w:val="001D13C2"/>
    <w:rsid w:val="001E3329"/>
    <w:rsid w:val="001E52C4"/>
    <w:rsid w:val="00202A38"/>
    <w:rsid w:val="00204B95"/>
    <w:rsid w:val="002148D8"/>
    <w:rsid w:val="00255F1F"/>
    <w:rsid w:val="00276838"/>
    <w:rsid w:val="00276BE4"/>
    <w:rsid w:val="00296864"/>
    <w:rsid w:val="002A5A33"/>
    <w:rsid w:val="002C68FA"/>
    <w:rsid w:val="002F1714"/>
    <w:rsid w:val="00327651"/>
    <w:rsid w:val="0035178E"/>
    <w:rsid w:val="00382712"/>
    <w:rsid w:val="003922FF"/>
    <w:rsid w:val="003C3AE3"/>
    <w:rsid w:val="00410F0F"/>
    <w:rsid w:val="00434DCC"/>
    <w:rsid w:val="00447439"/>
    <w:rsid w:val="004633C2"/>
    <w:rsid w:val="00476C9F"/>
    <w:rsid w:val="004F04A6"/>
    <w:rsid w:val="004F13B2"/>
    <w:rsid w:val="004F3A9C"/>
    <w:rsid w:val="005373F2"/>
    <w:rsid w:val="00560DFE"/>
    <w:rsid w:val="0057643D"/>
    <w:rsid w:val="005A1C4A"/>
    <w:rsid w:val="005C0483"/>
    <w:rsid w:val="005E47CB"/>
    <w:rsid w:val="005E6692"/>
    <w:rsid w:val="0060234F"/>
    <w:rsid w:val="00613BCC"/>
    <w:rsid w:val="00614538"/>
    <w:rsid w:val="00616260"/>
    <w:rsid w:val="0063784F"/>
    <w:rsid w:val="00655AEC"/>
    <w:rsid w:val="0067066B"/>
    <w:rsid w:val="00686299"/>
    <w:rsid w:val="006A5B13"/>
    <w:rsid w:val="006D04D6"/>
    <w:rsid w:val="00744BA0"/>
    <w:rsid w:val="00770E4B"/>
    <w:rsid w:val="00784F6C"/>
    <w:rsid w:val="00793A14"/>
    <w:rsid w:val="007B3AD0"/>
    <w:rsid w:val="00854F5A"/>
    <w:rsid w:val="008C29FD"/>
    <w:rsid w:val="00921715"/>
    <w:rsid w:val="00934685"/>
    <w:rsid w:val="0097246B"/>
    <w:rsid w:val="00992EA0"/>
    <w:rsid w:val="00A07A09"/>
    <w:rsid w:val="00A825FA"/>
    <w:rsid w:val="00A920E7"/>
    <w:rsid w:val="00A9709E"/>
    <w:rsid w:val="00AA243C"/>
    <w:rsid w:val="00AE6268"/>
    <w:rsid w:val="00B0631D"/>
    <w:rsid w:val="00B21F18"/>
    <w:rsid w:val="00B25F2A"/>
    <w:rsid w:val="00B36E55"/>
    <w:rsid w:val="00B543C8"/>
    <w:rsid w:val="00B76EA3"/>
    <w:rsid w:val="00B92EFD"/>
    <w:rsid w:val="00BB17E9"/>
    <w:rsid w:val="00BC0DA2"/>
    <w:rsid w:val="00BF1C4E"/>
    <w:rsid w:val="00C13258"/>
    <w:rsid w:val="00C41F3D"/>
    <w:rsid w:val="00C43382"/>
    <w:rsid w:val="00CA2F82"/>
    <w:rsid w:val="00CA3140"/>
    <w:rsid w:val="00CB1FCF"/>
    <w:rsid w:val="00CD5120"/>
    <w:rsid w:val="00CE29F9"/>
    <w:rsid w:val="00CF2FA9"/>
    <w:rsid w:val="00D11BEE"/>
    <w:rsid w:val="00D30470"/>
    <w:rsid w:val="00D41ED3"/>
    <w:rsid w:val="00D46F6C"/>
    <w:rsid w:val="00D53C62"/>
    <w:rsid w:val="00D57152"/>
    <w:rsid w:val="00D80E69"/>
    <w:rsid w:val="00D830F5"/>
    <w:rsid w:val="00D86AF9"/>
    <w:rsid w:val="00DA5513"/>
    <w:rsid w:val="00DC3436"/>
    <w:rsid w:val="00DE44E3"/>
    <w:rsid w:val="00E141BF"/>
    <w:rsid w:val="00E46DD9"/>
    <w:rsid w:val="00E74E48"/>
    <w:rsid w:val="00E81B99"/>
    <w:rsid w:val="00E92315"/>
    <w:rsid w:val="00EB509B"/>
    <w:rsid w:val="00EC288D"/>
    <w:rsid w:val="00ED0496"/>
    <w:rsid w:val="00ED2404"/>
    <w:rsid w:val="00EF1863"/>
    <w:rsid w:val="00F0262F"/>
    <w:rsid w:val="00F04EA4"/>
    <w:rsid w:val="00F8150D"/>
    <w:rsid w:val="00F861C0"/>
    <w:rsid w:val="00F861CC"/>
    <w:rsid w:val="00FA6EE8"/>
    <w:rsid w:val="00FE4EAC"/>
    <w:rsid w:val="00FF1BEA"/>
    <w:rsid w:val="00FF6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91139"/>
  <w15:docId w15:val="{3022BAAA-9177-45CE-9BAD-C41F1038F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A07A09"/>
    <w:pPr>
      <w:widowControl w:val="0"/>
      <w:spacing w:line="240" w:lineRule="auto"/>
      <w:ind w:firstLine="0"/>
      <w:jc w:val="left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E52C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E52C4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39"/>
    <w:rsid w:val="004633C2"/>
    <w:pPr>
      <w:spacing w:line="240" w:lineRule="auto"/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74E48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74E48"/>
    <w:rPr>
      <w:rFonts w:ascii="Arial Unicode MS" w:eastAsia="Arial Unicode MS" w:hAnsi="Arial Unicode MS" w:cs="Arial Unicode MS"/>
      <w:color w:val="000000"/>
      <w:sz w:val="20"/>
      <w:szCs w:val="20"/>
      <w:lang w:eastAsia="ru-RU" w:bidi="ru-RU"/>
    </w:rPr>
  </w:style>
  <w:style w:type="character" w:styleId="a8">
    <w:name w:val="footnote reference"/>
    <w:basedOn w:val="a0"/>
    <w:uiPriority w:val="99"/>
    <w:semiHidden/>
    <w:unhideWhenUsed/>
    <w:rsid w:val="00E74E48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CA314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A3140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8C668-17C1-4855-97D0-F4D8228C9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5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HP</cp:lastModifiedBy>
  <cp:revision>114</cp:revision>
  <dcterms:created xsi:type="dcterms:W3CDTF">2021-06-21T08:07:00Z</dcterms:created>
  <dcterms:modified xsi:type="dcterms:W3CDTF">2021-12-05T20:24:00Z</dcterms:modified>
</cp:coreProperties>
</file>